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CE" w:rsidRDefault="00213FCE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3FCE" w:rsidRDefault="00213FCE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>На основу члана 92. Закона о буџетском систему ("Службени гласник РС", број 54/09, 73/10, 101/10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101/11,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, 62/2013, 63/2013-исправка, 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 w:rsidRPr="005B5A06">
        <w:rPr>
          <w:rFonts w:ascii="Times New Roman" w:hAnsi="Times New Roman" w:cs="Times New Roman"/>
          <w:sz w:val="24"/>
          <w:szCs w:val="24"/>
          <w:lang w:val="ru-RU"/>
        </w:rPr>
        <w:t>, 142/2014, 68/2015-други закон, 103/2015, 99/2016</w:t>
      </w:r>
      <w:r w:rsidR="00A818BC" w:rsidRPr="005B5A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505A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113/2017</w:t>
      </w:r>
      <w:r w:rsidR="00EC3C11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18BC" w:rsidRPr="005B5A06">
        <w:rPr>
          <w:rFonts w:ascii="Times New Roman" w:hAnsi="Times New Roman" w:cs="Times New Roman"/>
          <w:sz w:val="24"/>
          <w:szCs w:val="24"/>
          <w:lang w:val="ru-RU"/>
        </w:rPr>
        <w:t>95/2018</w:t>
      </w:r>
      <w:r w:rsidR="00767354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, 31/19, </w:t>
      </w:r>
      <w:r w:rsidR="00EC3C11" w:rsidRPr="005B5A06">
        <w:rPr>
          <w:rFonts w:ascii="Times New Roman" w:hAnsi="Times New Roman" w:cs="Times New Roman"/>
          <w:sz w:val="24"/>
          <w:szCs w:val="24"/>
          <w:lang w:val="ru-RU"/>
        </w:rPr>
        <w:t>72/19</w:t>
      </w:r>
      <w:r w:rsidR="008944CE" w:rsidRPr="005B5A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67354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149/20</w:t>
      </w:r>
      <w:r w:rsidR="008944CE" w:rsidRPr="005B5A06">
        <w:rPr>
          <w:rFonts w:ascii="Times New Roman" w:hAnsi="Times New Roman" w:cs="Times New Roman"/>
          <w:sz w:val="24"/>
          <w:szCs w:val="24"/>
          <w:lang w:val="ru-RU"/>
        </w:rPr>
        <w:t>, 118/21, 138/22</w:t>
      </w:r>
      <w:r w:rsidR="00793865" w:rsidRPr="005B5A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44CE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118/21-др.закон</w:t>
      </w:r>
      <w:r w:rsidR="00AB33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3865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92/2023</w:t>
      </w:r>
      <w:r w:rsidR="00AB3331">
        <w:rPr>
          <w:rFonts w:ascii="Times New Roman" w:hAnsi="Times New Roman" w:cs="Times New Roman"/>
          <w:sz w:val="24"/>
          <w:szCs w:val="24"/>
          <w:lang w:val="ru-RU"/>
        </w:rPr>
        <w:t xml:space="preserve"> и 94/2024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747A8A">
        <w:rPr>
          <w:rFonts w:ascii="Times New Roman" w:hAnsi="Times New Roman" w:cs="Times New Roman"/>
          <w:sz w:val="24"/>
          <w:szCs w:val="24"/>
          <w:lang w:val="sr-Cyrl-CS"/>
        </w:rPr>
        <w:t>члана 32. Закона о локалној самоуправи („Службени гласник РС“ број 129/07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 w:rsidRPr="00747A8A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 w:rsidR="008944CE">
        <w:rPr>
          <w:rFonts w:ascii="Times New Roman" w:hAnsi="Times New Roman" w:cs="Times New Roman"/>
          <w:sz w:val="24"/>
          <w:szCs w:val="24"/>
          <w:lang w:val="sr-Cyrl-CS"/>
        </w:rPr>
        <w:t xml:space="preserve"> и 111/2021-др.закон</w:t>
      </w:r>
      <w:r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B33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члана </w:t>
      </w:r>
      <w:r w:rsidR="00645D24" w:rsidRPr="00AB33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Статута Општине Владичин Хан ("</w:t>
      </w:r>
      <w:r w:rsidR="0061550A"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Службени гласник Града Врања“, број </w:t>
      </w:r>
      <w:r w:rsidR="00AB33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7/2024- пречишћен тект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Скупштина Општине Владичин Хан, на седници одржаној  </w:t>
      </w:r>
      <w:r w:rsidR="005D3B3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7. марта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645D24"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F2588C" w:rsidRPr="00F258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5B5A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године, донела је</w:t>
      </w:r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E2AFC" w:rsidRPr="00AB3331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3331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Д Л У К У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ангажовању </w:t>
      </w:r>
      <w:r w:rsidR="0061550A"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независне – комерцијалне 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ревизиј</w:t>
      </w:r>
      <w:r w:rsidR="0061550A"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обављање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екстерн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ревизиј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="006155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завршног рачуна буџета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Општине Владичин Хан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20</w:t>
      </w:r>
      <w:r w:rsidR="00A50519"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B333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5B5A0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годину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4E41" w:rsidRDefault="00DD4E41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:rsidR="00BE2AFC" w:rsidRPr="005B5A06" w:rsidRDefault="00533784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>Општина Владичин Хан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ангажова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>е предузећ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1550A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односно лиц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1550A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које испуњава услове за обављање ревизије финансијских извештаја прописане законом којим се уређује рачуноводство и ревизија 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61550A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обављање 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>ревизиј</w:t>
      </w:r>
      <w:r w:rsidR="0061550A" w:rsidRPr="005B5A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финансијских извештаја који чине садржај завршног рачуна буџета </w:t>
      </w:r>
      <w:r w:rsidR="00BE2AFC"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 w:rsidR="00A50519" w:rsidRPr="005B5A0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B33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E2AFC" w:rsidRPr="005B5A06">
        <w:rPr>
          <w:rFonts w:ascii="Times New Roman" w:hAnsi="Times New Roman" w:cs="Times New Roman"/>
          <w:sz w:val="24"/>
          <w:szCs w:val="24"/>
          <w:lang w:val="ru-RU"/>
        </w:rPr>
        <w:t>. годину.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533784" w:rsidRPr="005B5A0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>Поступак избор</w:t>
      </w:r>
      <w:r w:rsidR="00EC3C11" w:rsidRPr="005B5A0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предузећа</w:t>
      </w:r>
      <w:r w:rsidR="00252EC4"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односно лица за обављање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екстерн</w:t>
      </w:r>
      <w:r w:rsidR="00252EC4" w:rsidRPr="005B5A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ревизиј</w:t>
      </w:r>
      <w:r w:rsidR="00252EC4" w:rsidRPr="005B5A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финансијских извештаја спровешће се у складу са прописима који регулишу јавне набавке.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533784" w:rsidRPr="005B5A0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Плаћање услуга екстерне ревизије вршиће се из средстава буџета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 w:rsidR="00EC3C11" w:rsidRPr="005B5A0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B333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. годину.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533784" w:rsidRPr="005B5A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За спровођење ове одлуке задужује се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 за финансије</w:t>
      </w:r>
      <w:r w:rsidR="00271009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пштине Владичин Хан.</w:t>
      </w:r>
    </w:p>
    <w:p w:rsidR="00F22CDB" w:rsidRPr="002565D0" w:rsidRDefault="00F22CDB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контролу и извештај ове одлуке надлежна је Скупштина општине Владичин Хан.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Члан </w:t>
      </w:r>
      <w:r w:rsidR="00533784" w:rsidRPr="005B5A0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Одлука ступа на снагу </w:t>
      </w:r>
      <w:r w:rsidR="00533784" w:rsidRPr="005B5A06">
        <w:rPr>
          <w:rFonts w:ascii="Times New Roman" w:hAnsi="Times New Roman" w:cs="Times New Roman"/>
          <w:sz w:val="24"/>
          <w:szCs w:val="24"/>
          <w:lang w:val="ru-RU"/>
        </w:rPr>
        <w:t>осм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ог дана од дана објављивања у "Службеном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 xml:space="preserve">у Града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5B5A06">
        <w:rPr>
          <w:rFonts w:ascii="Times New Roman" w:hAnsi="Times New Roman" w:cs="Times New Roman"/>
          <w:sz w:val="24"/>
          <w:szCs w:val="24"/>
          <w:lang w:val="ru-RU"/>
        </w:rPr>
        <w:t>а".</w:t>
      </w:r>
    </w:p>
    <w:p w:rsidR="00BE2AFC" w:rsidRPr="005B5A06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3784" w:rsidRPr="005B5A06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2CDB" w:rsidRPr="002B113F" w:rsidRDefault="00F22CDB" w:rsidP="00F22CDB">
      <w:pPr>
        <w:spacing w:after="0"/>
        <w:jc w:val="both"/>
        <w:rPr>
          <w:b/>
          <w:szCs w:val="24"/>
        </w:rPr>
      </w:pPr>
      <w:r w:rsidRPr="002B113F">
        <w:rPr>
          <w:rFonts w:ascii="Times New Roman" w:hAnsi="Times New Roman"/>
          <w:b/>
          <w:szCs w:val="24"/>
        </w:rPr>
        <w:t xml:space="preserve">СКУПШТИНА </w:t>
      </w:r>
      <w:proofErr w:type="gramStart"/>
      <w:r w:rsidRPr="002B113F">
        <w:rPr>
          <w:rFonts w:ascii="Times New Roman" w:hAnsi="Times New Roman"/>
          <w:b/>
          <w:szCs w:val="24"/>
        </w:rPr>
        <w:t>ОПШТИНЕ  ВЛАДИЧИН</w:t>
      </w:r>
      <w:proofErr w:type="gramEnd"/>
      <w:r w:rsidRPr="002B113F">
        <w:rPr>
          <w:rFonts w:ascii="Times New Roman" w:hAnsi="Times New Roman"/>
          <w:b/>
          <w:szCs w:val="24"/>
        </w:rPr>
        <w:t xml:space="preserve"> ХАН</w:t>
      </w:r>
    </w:p>
    <w:p w:rsidR="00F22CDB" w:rsidRPr="002B113F" w:rsidRDefault="00615E77" w:rsidP="00F22CDB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Број 06-34/2</w:t>
      </w:r>
      <w:r w:rsidR="00F22CDB" w:rsidRPr="002B113F">
        <w:rPr>
          <w:rFonts w:ascii="Times New Roman" w:hAnsi="Times New Roman"/>
          <w:b/>
          <w:szCs w:val="24"/>
          <w:lang w:val="ru-RU"/>
        </w:rPr>
        <w:t>/25-</w:t>
      </w:r>
      <w:r w:rsidR="00F22CDB" w:rsidRPr="002B113F">
        <w:rPr>
          <w:rFonts w:ascii="Times New Roman" w:hAnsi="Times New Roman"/>
          <w:b/>
          <w:szCs w:val="24"/>
        </w:rPr>
        <w:t xml:space="preserve">I </w:t>
      </w:r>
    </w:p>
    <w:p w:rsidR="00F22CDB" w:rsidRPr="002B113F" w:rsidRDefault="00F22CDB" w:rsidP="00F22CDB">
      <w:pPr>
        <w:spacing w:after="0"/>
        <w:rPr>
          <w:b/>
          <w:szCs w:val="24"/>
        </w:rPr>
      </w:pPr>
      <w:proofErr w:type="spellStart"/>
      <w:r w:rsidRPr="002B113F">
        <w:rPr>
          <w:rFonts w:ascii="Times New Roman" w:hAnsi="Times New Roman"/>
          <w:b/>
          <w:szCs w:val="24"/>
        </w:rPr>
        <w:t>Дана</w:t>
      </w:r>
      <w:proofErr w:type="spellEnd"/>
      <w:r w:rsidRPr="002B113F">
        <w:rPr>
          <w:rFonts w:ascii="Times New Roman" w:hAnsi="Times New Roman"/>
          <w:b/>
          <w:szCs w:val="24"/>
        </w:rPr>
        <w:t xml:space="preserve"> 07.03.2025.године</w:t>
      </w:r>
    </w:p>
    <w:p w:rsidR="00F22CDB" w:rsidRPr="002B113F" w:rsidRDefault="00F22CDB" w:rsidP="00F22CDB">
      <w:pPr>
        <w:spacing w:after="0"/>
        <w:ind w:firstLine="720"/>
        <w:rPr>
          <w:rFonts w:ascii="Times New Roman" w:hAnsi="Times New Roman"/>
          <w:b/>
          <w:szCs w:val="24"/>
          <w:lang w:val="ru-RU"/>
        </w:rPr>
      </w:pPr>
    </w:p>
    <w:p w:rsidR="00F22CDB" w:rsidRPr="002B113F" w:rsidRDefault="00F22CDB" w:rsidP="00F22CDB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 xml:space="preserve">ПРЕДСЕДНИЦА, </w:t>
      </w:r>
    </w:p>
    <w:p w:rsidR="00F22CDB" w:rsidRPr="002B113F" w:rsidRDefault="00F22CDB" w:rsidP="00F22CDB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>Данијела Поповић</w:t>
      </w:r>
    </w:p>
    <w:p w:rsidR="00F22CDB" w:rsidRPr="002B113F" w:rsidRDefault="00F22CDB" w:rsidP="00F22CDB">
      <w:pPr>
        <w:jc w:val="both"/>
        <w:rPr>
          <w:rFonts w:ascii="Times New Roman" w:hAnsi="Times New Roman"/>
          <w:b/>
          <w:szCs w:val="24"/>
        </w:rPr>
      </w:pPr>
    </w:p>
    <w:p w:rsidR="00505E26" w:rsidRPr="00F22CDB" w:rsidRDefault="00F22CDB" w:rsidP="00505E26">
      <w:pPr>
        <w:jc w:val="both"/>
        <w:rPr>
          <w:rFonts w:cs="Times New Roman"/>
          <w:lang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505E26" w:rsidRPr="00F22CDB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AFC"/>
    <w:rsid w:val="000B3462"/>
    <w:rsid w:val="000D31D6"/>
    <w:rsid w:val="00162C1E"/>
    <w:rsid w:val="00174148"/>
    <w:rsid w:val="001C505A"/>
    <w:rsid w:val="001D22E8"/>
    <w:rsid w:val="00213FCE"/>
    <w:rsid w:val="00244989"/>
    <w:rsid w:val="00252EC4"/>
    <w:rsid w:val="00265133"/>
    <w:rsid w:val="00271009"/>
    <w:rsid w:val="00317FEF"/>
    <w:rsid w:val="00322050"/>
    <w:rsid w:val="003C4FE9"/>
    <w:rsid w:val="004139CB"/>
    <w:rsid w:val="004F3A58"/>
    <w:rsid w:val="00501F51"/>
    <w:rsid w:val="00505E26"/>
    <w:rsid w:val="00533784"/>
    <w:rsid w:val="005B5A06"/>
    <w:rsid w:val="005C36BE"/>
    <w:rsid w:val="005D3440"/>
    <w:rsid w:val="005D3B35"/>
    <w:rsid w:val="005D4EE6"/>
    <w:rsid w:val="0061550A"/>
    <w:rsid w:val="00615E77"/>
    <w:rsid w:val="00645D24"/>
    <w:rsid w:val="006C47F9"/>
    <w:rsid w:val="00747A8A"/>
    <w:rsid w:val="00767354"/>
    <w:rsid w:val="007843E1"/>
    <w:rsid w:val="00793865"/>
    <w:rsid w:val="00854B50"/>
    <w:rsid w:val="0089106C"/>
    <w:rsid w:val="008944CE"/>
    <w:rsid w:val="00904630"/>
    <w:rsid w:val="0094575E"/>
    <w:rsid w:val="0096354C"/>
    <w:rsid w:val="009A696A"/>
    <w:rsid w:val="00A50519"/>
    <w:rsid w:val="00A818BC"/>
    <w:rsid w:val="00AB3331"/>
    <w:rsid w:val="00B45035"/>
    <w:rsid w:val="00B53C85"/>
    <w:rsid w:val="00B76CB0"/>
    <w:rsid w:val="00B906A6"/>
    <w:rsid w:val="00BA2018"/>
    <w:rsid w:val="00BE2AFC"/>
    <w:rsid w:val="00CA7878"/>
    <w:rsid w:val="00CE58DA"/>
    <w:rsid w:val="00CF4E95"/>
    <w:rsid w:val="00D06634"/>
    <w:rsid w:val="00DA6C00"/>
    <w:rsid w:val="00DD4E41"/>
    <w:rsid w:val="00E33572"/>
    <w:rsid w:val="00EC3C11"/>
    <w:rsid w:val="00F07BA7"/>
    <w:rsid w:val="00F10593"/>
    <w:rsid w:val="00F12EB9"/>
    <w:rsid w:val="00F22CDB"/>
    <w:rsid w:val="00F2588C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5E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r-Cyrl-CS" w:eastAsia="sr-Cyrl-CS"/>
    </w:rPr>
  </w:style>
  <w:style w:type="paragraph" w:customStyle="1" w:styleId="Default">
    <w:name w:val="Default"/>
    <w:basedOn w:val="Standard"/>
    <w:rsid w:val="00505E26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BodyText1">
    <w:name w:val="Body Text1"/>
    <w:basedOn w:val="Normal"/>
    <w:rsid w:val="00505E26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ascii="Times New Roman" w:eastAsia="Times New Roman" w:hAnsi="Times New Roman" w:cs="Mangal"/>
      <w:spacing w:val="6"/>
      <w:kern w:val="3"/>
      <w:sz w:val="24"/>
      <w:szCs w:val="24"/>
      <w:lang w:val="sr-Cyrl-CS" w:eastAsia="sr-Cyrl-CS"/>
    </w:rPr>
  </w:style>
  <w:style w:type="paragraph" w:customStyle="1" w:styleId="Bodytext2">
    <w:name w:val="Body text (2)"/>
    <w:basedOn w:val="Normal"/>
    <w:rsid w:val="00505E26"/>
    <w:pPr>
      <w:widowControl w:val="0"/>
      <w:shd w:val="clear" w:color="auto" w:fill="FFFFFF"/>
      <w:autoSpaceDN w:val="0"/>
      <w:spacing w:before="240" w:after="0" w:line="245" w:lineRule="exact"/>
    </w:pPr>
    <w:rPr>
      <w:rFonts w:ascii="Times New Roman" w:eastAsia="Times New Roman" w:hAnsi="Times New Roman"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SKVS</cp:lastModifiedBy>
  <cp:revision>11</cp:revision>
  <cp:lastPrinted>2025-03-03T12:35:00Z</cp:lastPrinted>
  <dcterms:created xsi:type="dcterms:W3CDTF">2025-03-03T12:36:00Z</dcterms:created>
  <dcterms:modified xsi:type="dcterms:W3CDTF">2025-03-10T10:10:00Z</dcterms:modified>
</cp:coreProperties>
</file>